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What to Expect on Surgery Day</w:t>
      </w:r>
    </w:p>
    <w:p w:rsidR="00000000" w:rsidDel="00000000" w:rsidP="00000000" w:rsidRDefault="00000000" w:rsidRPr="00000000" w14:paraId="00000002">
      <w:pPr>
        <w:spacing w:after="0" w:line="276"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rPr>
      </w:pPr>
      <w:r w:rsidDel="00000000" w:rsidR="00000000" w:rsidRPr="00000000">
        <w:rPr>
          <w:rFonts w:ascii="Arial" w:cs="Arial" w:eastAsia="Arial" w:hAnsi="Arial"/>
          <w:rtl w:val="0"/>
        </w:rPr>
        <w:t xml:space="preserve">We understand that surgery day can be very stressful.  Here are a few things to expect.</w:t>
      </w:r>
    </w:p>
    <w:p w:rsidR="00000000" w:rsidDel="00000000" w:rsidP="00000000" w:rsidRDefault="00000000" w:rsidRPr="00000000" w14:paraId="0000000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rPr>
      </w:pPr>
      <w:r w:rsidDel="00000000" w:rsidR="00000000" w:rsidRPr="00000000">
        <w:rPr>
          <w:rFonts w:ascii="Arial" w:cs="Arial" w:eastAsia="Arial" w:hAnsi="Arial"/>
          <w:rtl w:val="0"/>
        </w:rPr>
        <w:t xml:space="preserve">Do not give your pet food or water the night before your scheduled surgery day. Dinner is fine, but no snacks after midnight. Do not withhold water. </w:t>
      </w:r>
    </w:p>
    <w:p w:rsidR="00000000" w:rsidDel="00000000" w:rsidP="00000000" w:rsidRDefault="00000000" w:rsidRPr="00000000" w14:paraId="0000000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76" w:lineRule="auto"/>
        <w:rPr>
          <w:rFonts w:ascii="Arial" w:cs="Arial" w:eastAsia="Arial" w:hAnsi="Arial"/>
        </w:rPr>
      </w:pPr>
      <w:r w:rsidDel="00000000" w:rsidR="00000000" w:rsidRPr="00000000">
        <w:rPr>
          <w:rFonts w:ascii="Arial" w:cs="Arial" w:eastAsia="Arial" w:hAnsi="Arial"/>
          <w:rtl w:val="0"/>
        </w:rPr>
        <w:t xml:space="preserve">We do ask that your pet be dropped off between 7:30 am and 8:30 am. Please have all dogs secured with a leash and a properly fitted harness or collar. Please secure all feline friends in a carrier or trap. </w:t>
      </w:r>
    </w:p>
    <w:p w:rsidR="00000000" w:rsidDel="00000000" w:rsidP="00000000" w:rsidRDefault="00000000" w:rsidRPr="00000000" w14:paraId="0000000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Fonts w:ascii="Arial" w:cs="Arial" w:eastAsia="Arial" w:hAnsi="Arial"/>
          <w:rtl w:val="0"/>
        </w:rPr>
        <w:t xml:space="preserve">On admission, a staff member will go over our surgical consent form and additional services request, which can be downloaded from our website. Having the forms filled out in advance can save time at admission. </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rPr>
          <w:rFonts w:ascii="Arial" w:cs="Arial" w:eastAsia="Arial" w:hAnsi="Arial"/>
          <w:rtl w:val="0"/>
        </w:rPr>
        <w:t xml:space="preserve">Once check in is complete your animal will be taken to our surgical area to continue on their journey. </w:t>
      </w:r>
    </w:p>
    <w:p w:rsidR="00000000" w:rsidDel="00000000" w:rsidP="00000000" w:rsidRDefault="00000000" w:rsidRPr="00000000" w14:paraId="0000000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276" w:lineRule="auto"/>
        <w:rPr>
          <w:rFonts w:ascii="Arial" w:cs="Arial" w:eastAsia="Arial" w:hAnsi="Arial"/>
        </w:rPr>
      </w:pPr>
      <w:r w:rsidDel="00000000" w:rsidR="00000000" w:rsidRPr="00000000">
        <w:rPr>
          <w:rFonts w:ascii="Arial" w:cs="Arial" w:eastAsia="Arial" w:hAnsi="Arial"/>
          <w:rtl w:val="0"/>
        </w:rPr>
        <w:t xml:space="preserve">In preparation for surgery the veterinarian will perform an exam on your pet to ensure that there are no obvious signs of illness or injury. During this time, they will look for things such as evidence of ear mites, internal parasites, pregnancy, or heat. If any concerns are found and not already discussed at the time of drop off, you will be contacted by a member of the veterinary team to go over options. *Sometimes, conditions, such as pregnancy or heat, are not discovered until surgery has begun. Due to the complexity these conditions add to the surgery, there is an additional fee that will be charged at the discretion of the veterinarian. Please communicate with a staff member if you have any questions or concerns.</w:t>
      </w:r>
    </w:p>
    <w:p w:rsidR="00000000" w:rsidDel="00000000" w:rsidP="00000000" w:rsidRDefault="00000000" w:rsidRPr="00000000" w14:paraId="0000000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rPr>
      </w:pPr>
      <w:r w:rsidDel="00000000" w:rsidR="00000000" w:rsidRPr="00000000">
        <w:rPr>
          <w:rFonts w:ascii="Arial" w:cs="Arial" w:eastAsia="Arial" w:hAnsi="Arial"/>
          <w:rtl w:val="0"/>
        </w:rPr>
        <w:t xml:space="preserve">As soon as we are able to, following recovery, a member of the veterinary team will call to let you know how your pet has done and when you are able to come pick them up. We do have a limited staff so If you do not hear from us by 2pm, you are welcome to call our team for an update. All pets must be picked up by 3:30 pm each day!</w:t>
      </w:r>
    </w:p>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rPr>
      </w:pPr>
      <w:r w:rsidDel="00000000" w:rsidR="00000000" w:rsidRPr="00000000">
        <w:rPr>
          <w:rFonts w:ascii="Arial" w:cs="Arial" w:eastAsia="Arial" w:hAnsi="Arial"/>
          <w:rtl w:val="0"/>
        </w:rPr>
        <w:t xml:space="preserve">When you arrive for check out, one of our team members will work with you through the checkout process, going over all paperwork and aftercare. A team member will go over just what to expect when you get your pet home. *Please allow approximately 30 minutes for this process. </w:t>
      </w:r>
    </w:p>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76" w:lineRule="auto"/>
        <w:rPr>
          <w:rFonts w:ascii="Arial" w:cs="Arial" w:eastAsia="Arial" w:hAnsi="Arial"/>
        </w:rPr>
      </w:pPr>
      <w:r w:rsidDel="00000000" w:rsidR="00000000" w:rsidRPr="00000000">
        <w:rPr>
          <w:rFonts w:ascii="Arial" w:cs="Arial" w:eastAsia="Arial" w:hAnsi="Arial"/>
          <w:rtl w:val="0"/>
        </w:rPr>
        <w:t xml:space="preserve">We accept cash, check or debit/credit cards. All card transactions will be sent a text message for a convenient and secure checkout process. Please communicate with a team member if you are not familiar with text messaging. </w:t>
      </w:r>
    </w:p>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4a86e8"/>
          <w:u w:val="single"/>
          <w:rtl w:val="0"/>
        </w:rPr>
        <w:t xml:space="preserve">OWNER’S INFORMATION</w:t>
      </w:r>
      <w:r w:rsidDel="00000000" w:rsidR="00000000" w:rsidRPr="00000000">
        <w:rPr>
          <w:rtl w:val="0"/>
        </w:rPr>
      </w:r>
    </w:p>
    <w:tbl>
      <w:tblPr>
        <w:tblStyle w:val="Table1"/>
        <w:tblW w:w="9360.0" w:type="dxa"/>
        <w:jc w:val="left"/>
        <w:tblInd w:w="-100.0" w:type="dxa"/>
        <w:tblLayout w:type="fixed"/>
        <w:tblLook w:val="0400"/>
      </w:tblPr>
      <w:tblGrid>
        <w:gridCol w:w="4850"/>
        <w:gridCol w:w="4510"/>
        <w:tblGridChange w:id="0">
          <w:tblGrid>
            <w:gridCol w:w="4850"/>
            <w:gridCol w:w="4510"/>
          </w:tblGrid>
        </w:tblGridChange>
      </w:tblGrid>
      <w:tr>
        <w:trPr>
          <w:cantSplit w:val="0"/>
          <w:trHeight w:val="570.703125" w:hRule="atLeast"/>
          <w:tblHeader w:val="1"/>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pageBreakBefore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rtl w:val="0"/>
              </w:rPr>
              <w:t xml:space="preserve">OWNER’S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pageBreakBefore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rtl w:val="0"/>
              </w:rPr>
              <w:t xml:space="preserve">PHONE</w:t>
            </w:r>
            <w:r w:rsidDel="00000000" w:rsidR="00000000" w:rsidRPr="00000000">
              <w:rPr>
                <w:rtl w:val="0"/>
              </w:rPr>
            </w:r>
          </w:p>
          <w:p w:rsidR="00000000" w:rsidDel="00000000" w:rsidP="00000000" w:rsidRDefault="00000000" w:rsidRPr="00000000" w14:paraId="0000001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85.703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pageBreakBefore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rtl w:val="0"/>
              </w:rPr>
              <w:t xml:space="preserve">STREET 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ageBreakBefore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rtl w:val="0"/>
              </w:rPr>
              <w:t xml:space="preserve">CITY</w:t>
            </w:r>
            <w:r w:rsidDel="00000000" w:rsidR="00000000" w:rsidRPr="00000000">
              <w:rPr>
                <w:rtl w:val="0"/>
              </w:rPr>
            </w:r>
          </w:p>
          <w:p w:rsidR="00000000" w:rsidDel="00000000" w:rsidP="00000000" w:rsidRDefault="00000000" w:rsidRPr="00000000" w14:paraId="0000001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1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pageBreakBefore w:val="0"/>
              <w:spacing w:after="0" w:line="240" w:lineRule="auto"/>
              <w:rPr>
                <w:b w:val="1"/>
                <w:sz w:val="18"/>
                <w:szCs w:val="18"/>
              </w:rPr>
            </w:pPr>
            <w:r w:rsidDel="00000000" w:rsidR="00000000" w:rsidRPr="00000000">
              <w:rPr>
                <w:b w:val="1"/>
                <w:sz w:val="18"/>
                <w:szCs w:val="18"/>
                <w:rtl w:val="0"/>
              </w:rPr>
              <w:t xml:space="preserve">STATE, ZIP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pageBreakBefore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rtl w:val="0"/>
              </w:rPr>
              <w:t xml:space="preserve">EMAIL ADDRESS</w:t>
            </w:r>
            <w:r w:rsidDel="00000000" w:rsidR="00000000" w:rsidRPr="00000000">
              <w:rPr>
                <w:rtl w:val="0"/>
              </w:rPr>
            </w:r>
          </w:p>
        </w:tc>
      </w:tr>
    </w:tbl>
    <w:p w:rsidR="00000000" w:rsidDel="00000000" w:rsidP="00000000" w:rsidRDefault="00000000" w:rsidRPr="00000000" w14:paraId="0000002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4a86e8"/>
          <w:u w:val="single"/>
          <w:rtl w:val="0"/>
        </w:rPr>
        <w:t xml:space="preserve">ANIMAL’S INFORMATION</w:t>
      </w:r>
      <w:r w:rsidDel="00000000" w:rsidR="00000000" w:rsidRPr="00000000">
        <w:rPr>
          <w:rtl w:val="0"/>
        </w:rPr>
      </w:r>
    </w:p>
    <w:tbl>
      <w:tblPr>
        <w:tblStyle w:val="Table2"/>
        <w:tblW w:w="9370.0" w:type="dxa"/>
        <w:jc w:val="left"/>
        <w:tblInd w:w="-100.0" w:type="dxa"/>
        <w:tblLayout w:type="fixed"/>
        <w:tblLook w:val="0400"/>
      </w:tblPr>
      <w:tblGrid>
        <w:gridCol w:w="4870"/>
        <w:gridCol w:w="4500"/>
        <w:tblGridChange w:id="0">
          <w:tblGrid>
            <w:gridCol w:w="4870"/>
            <w:gridCol w:w="45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pageBreakBefore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18"/>
                <w:szCs w:val="18"/>
                <w:rtl w:val="0"/>
              </w:rPr>
              <w:t xml:space="preserve">ANIMAL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pageBreakBefore w:val="0"/>
              <w:spacing w:after="0" w:line="240" w:lineRule="auto"/>
              <w:rPr>
                <w:b w:val="1"/>
                <w:sz w:val="18"/>
                <w:szCs w:val="18"/>
              </w:rPr>
            </w:pPr>
            <w:r w:rsidDel="00000000" w:rsidR="00000000" w:rsidRPr="00000000">
              <w:rPr>
                <w:b w:val="1"/>
                <w:sz w:val="18"/>
                <w:szCs w:val="18"/>
                <w:rtl w:val="0"/>
              </w:rPr>
              <w:t xml:space="preserve">AGE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pageBreakBefore w:val="0"/>
              <w:spacing w:after="0" w:line="240" w:lineRule="auto"/>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BREED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pageBreakBefore w:val="0"/>
              <w:spacing w:after="0" w:line="240" w:lineRule="auto"/>
              <w:rPr>
                <w:b w:val="1"/>
                <w:sz w:val="18"/>
                <w:szCs w:val="18"/>
              </w:rPr>
            </w:pPr>
            <w:r w:rsidDel="00000000" w:rsidR="00000000" w:rsidRPr="00000000">
              <w:rPr>
                <w:b w:val="1"/>
                <w:sz w:val="18"/>
                <w:szCs w:val="18"/>
                <w:rtl w:val="0"/>
              </w:rPr>
              <w:t xml:space="preserve">COLOR</w:t>
            </w:r>
          </w:p>
        </w:tc>
      </w:tr>
    </w:tbl>
    <w:p w:rsidR="00000000" w:rsidDel="00000000" w:rsidP="00000000" w:rsidRDefault="00000000" w:rsidRPr="00000000" w14:paraId="00000025">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Calibri" w:cs="Calibri" w:eastAsia="Calibri" w:hAnsi="Calibri"/>
          <w:b w:val="1"/>
          <w:color w:val="000000"/>
          <w:sz w:val="20"/>
          <w:szCs w:val="20"/>
          <w:rtl w:val="0"/>
        </w:rPr>
        <w:t xml:space="preserve">CONSENT FOR SURGICAL STERILIZATION</w:t>
      </w:r>
      <w:r w:rsidDel="00000000" w:rsidR="00000000" w:rsidRPr="00000000">
        <w:rPr>
          <w:rtl w:val="0"/>
        </w:rPr>
      </w:r>
    </w:p>
    <w:p w:rsidR="00000000" w:rsidDel="00000000" w:rsidP="00000000" w:rsidRDefault="00000000" w:rsidRPr="00000000" w14:paraId="00000026">
      <w:pPr>
        <w:pageBreakBefore w:val="0"/>
        <w:spacing w:after="0"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color w:val="000000"/>
          <w:sz w:val="20"/>
          <w:szCs w:val="20"/>
          <w:rtl w:val="0"/>
        </w:rPr>
        <w:t xml:space="preserve">I, BEING OF LEGAL AGE AND RESPONSIBLE FOR THE ANIMAL DESCRIBED ABOVE, HAVE THE AUTHORITY TO GRANT JEFFERSON COUN</w:t>
      </w:r>
      <w:r w:rsidDel="00000000" w:rsidR="00000000" w:rsidRPr="00000000">
        <w:rPr>
          <w:rFonts w:ascii="Calibri" w:cs="Calibri" w:eastAsia="Calibri" w:hAnsi="Calibri"/>
          <w:color w:val="000000"/>
          <w:sz w:val="20"/>
          <w:szCs w:val="20"/>
          <w:rtl w:val="0"/>
        </w:rPr>
        <w:t xml:space="preserve">TY SPCA, INC. OR ITS AGENT, AND IT’S STAFF MEMBERS, VOLUNTEERS OR AGENTS, MY INFORMED CONSENT TO PERFORM STERILIZATION SURGERY AND ALL OTHER SERVICES OR PROCEDURES INCLUDING VACCINATIONS. I UNDERSTAND THAT MODERN TECHNIQUES AND TRAINED STAFF WILL BE USED TO CARE FOR ALL ANIMALS AND REASONABLE PRECAUTIONS WILL BE USED AGAINST INJURY, ESCAPE, OR DEATH OF THE ANIMAL.</w:t>
      </w:r>
      <w:r w:rsidDel="00000000" w:rsidR="00000000" w:rsidRPr="00000000">
        <w:rPr>
          <w:rFonts w:ascii="Calibri" w:cs="Calibri" w:eastAsia="Calibri" w:hAnsi="Calibri"/>
          <w:color w:val="ff0000"/>
          <w:sz w:val="20"/>
          <w:szCs w:val="20"/>
          <w:rtl w:val="0"/>
        </w:rPr>
        <w:t xml:space="preserve"> I UNDERSTAND THAT ANESTHESIA, SURGERY AND OTHER VETERINARY SERVICES AND PROCEDURES CARRY INHERENT RISKS INCLUDING INJURY OR DEATH. I AM RESPONSIBLE FOR INFORMING JEFFERSON COUNTY SPCA ABOUT ANY HEALTH CONCERNS/ISSUES THAT MY ANIMAL MAY HAVE, INCLUDING BUT NOT LIMITED TO: CARDIAC DISEASE, UPPER RESPIRATORY DISEASE, RUNNING EYES, COUGHING, SNEEZING, NASAL DISCHARGE, DIFFICULTY BREATHING, DIFFICULTY URINATING OR DEFECATING, FELINE LEUKEMIA, FIV, ALLERGIES, PRIOR MEDICAL TREATMENTS, OR VACCINE REACTIONS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color w:val="000000"/>
          <w:sz w:val="20"/>
          <w:szCs w:val="20"/>
          <w:rtl w:val="0"/>
        </w:rPr>
        <w:t xml:space="preserve">I WILL HOLD HARMLESS JEFFERSON SPCA OR THEIR AGENTS, THE VETERINARIAN, THE VETERINARY TECHNICIAN(S), VETERINARY ASSISTANT(S), VOLUNTEERS, STAFF, OR AGENTS, SHOULD ANYTHING HAPPEN TO THE ANIMAL DESCRIBED ABOVE</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u w:val="single"/>
          <w:rtl w:val="0"/>
        </w:rPr>
        <w:t xml:space="preserve">I UNDERSTAND THAT JEFFERSON COUNTY SPCA IS NOT A FULL SERVICE VETERINARY CLINIC AND ANY PROCEDURES AND CARE OVER AND ABOVE THE SPAYING OR NEUTERING PROCEDURE MUST BE ADDRESSED BY A FULL-SERVICE VETERINARY CLINIC OF MY CHOOSING AND AT MY EXPENSE</w:t>
      </w:r>
      <w:r w:rsidDel="00000000" w:rsidR="00000000" w:rsidRPr="00000000">
        <w:rPr>
          <w:rFonts w:ascii="Calibri" w:cs="Calibri" w:eastAsia="Calibri" w:hAnsi="Calibri"/>
          <w:color w:val="000000"/>
          <w:sz w:val="20"/>
          <w:szCs w:val="20"/>
          <w:rtl w:val="0"/>
        </w:rPr>
        <w:t xml:space="preserve">. I UNDERSTAND THAT ALL ANIMALS AND BELONGINGS MUST BE PICKED UP FROM THE CLINIC AT THE END OF THE SURGERY PERIOD. I UNDERSTAND THAT AFTER 24 HOURS ANIMALS WILL BE CONSIDERED ABANDONED AND WILL BECOME PROPERTY OF THE JEFFERSON COUNTY SPCA IN ACCORDANCE WITH POLICY ESTABLISHED BY NEW YORK STATE LAW. IT IS AGAINST NEW YORK STATE LAW TO ABANDON AN ANIMAL AND CHARGES CAN BE FILED AGAINST ME. I UNDERSTAND THAT IF ANY ANIMAL HAS BEEN SO ABANDONED, I RELINQUISH ALL OWNERSHIP RIGHTS AND WILL BE RESPONSIBLE FOR ANY AND ALL MEDICAL COSTS AND BOARDING EXPENSES.</w:t>
      </w:r>
      <w:r w:rsidDel="00000000" w:rsidR="00000000" w:rsidRPr="00000000">
        <w:rPr>
          <w:rtl w:val="0"/>
        </w:rPr>
      </w:r>
    </w:p>
    <w:p w:rsidR="00000000" w:rsidDel="00000000" w:rsidP="00000000" w:rsidRDefault="00000000" w:rsidRPr="00000000" w14:paraId="00000027">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keepLines w:val="1"/>
        <w:pageBreakBefore w:val="0"/>
        <w:spacing w:after="0" w:line="240" w:lineRule="auto"/>
        <w:rPr>
          <w:rFonts w:ascii="Arial" w:cs="Arial" w:eastAsia="Arial" w:hAnsi="Arial"/>
          <w:b w:val="1"/>
          <w:color w:val="4a86e8"/>
          <w:sz w:val="20"/>
          <w:szCs w:val="20"/>
          <w:u w:val="single"/>
        </w:rPr>
      </w:pPr>
      <w:r w:rsidDel="00000000" w:rsidR="00000000" w:rsidRPr="00000000">
        <w:rPr>
          <w:rFonts w:ascii="Arial" w:cs="Arial" w:eastAsia="Arial" w:hAnsi="Arial"/>
          <w:b w:val="1"/>
          <w:color w:val="4a86e8"/>
          <w:sz w:val="20"/>
          <w:szCs w:val="20"/>
          <w:u w:val="single"/>
          <w:rtl w:val="0"/>
        </w:rPr>
        <w:t xml:space="preserve">STATEMENT OF OWNERSHIP AND CONSENT:</w:t>
      </w:r>
    </w:p>
    <w:p w:rsidR="00000000" w:rsidDel="00000000" w:rsidP="00000000" w:rsidRDefault="00000000" w:rsidRPr="00000000" w14:paraId="00000029">
      <w:pPr>
        <w:keepLines w:val="1"/>
        <w:pageBreakBefore w:val="0"/>
        <w:spacing w:after="0"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color w:val="000000"/>
          <w:sz w:val="20"/>
          <w:szCs w:val="20"/>
          <w:rtl w:val="0"/>
        </w:rPr>
        <w:t xml:space="preserve"> I AM THE OWNER OF THE ABOVE DESCRIBED ANIMAL, OR HAVE AUTHORIZATION FROM THE OWNER TO CONSENT TO ITS TREATMENT. </w:t>
      </w:r>
      <w:r w:rsidDel="00000000" w:rsidR="00000000" w:rsidRPr="00000000">
        <w:rPr>
          <w:rtl w:val="0"/>
        </w:rPr>
      </w:r>
    </w:p>
    <w:p w:rsidR="00000000" w:rsidDel="00000000" w:rsidP="00000000" w:rsidRDefault="00000000" w:rsidRPr="00000000" w14:paraId="0000002A">
      <w:pPr>
        <w:keepLines w:val="1"/>
        <w:pageBreakBefore w:val="0"/>
        <w:spacing w:after="0" w:line="240" w:lineRule="auto"/>
        <w:rPr>
          <w:rFonts w:ascii="Times New Roman" w:cs="Times New Roman" w:eastAsia="Times New Roman" w:hAnsi="Times New Roman"/>
          <w:sz w:val="20"/>
          <w:szCs w:val="20"/>
        </w:rPr>
      </w:pPr>
      <w:r w:rsidDel="00000000" w:rsidR="00000000" w:rsidRPr="00000000">
        <w:rPr>
          <w:rFonts w:ascii="Calibri" w:cs="Calibri" w:eastAsia="Calibri" w:hAnsi="Calibri"/>
          <w:color w:val="000000"/>
          <w:sz w:val="20"/>
          <w:szCs w:val="20"/>
          <w:rtl w:val="0"/>
        </w:rPr>
        <w:t xml:space="preserve">I ACCEPT FINANCIAL RESPONSIBILITY FOR THESE SERVICES.</w:t>
      </w:r>
      <w:r w:rsidDel="00000000" w:rsidR="00000000" w:rsidRPr="00000000">
        <w:rPr>
          <w:rtl w:val="0"/>
        </w:rPr>
      </w:r>
    </w:p>
    <w:p w:rsidR="00000000" w:rsidDel="00000000" w:rsidP="00000000" w:rsidRDefault="00000000" w:rsidRPr="00000000" w14:paraId="0000002B">
      <w:pPr>
        <w:keepLines w:val="1"/>
        <w:pageBreakBefore w:val="0"/>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 ACCEPT FINANCIAL RESPONSIBILITY FOR ANY COMPLICATIONS THAT MAY ARISE POST-SURGICALLY AND ANY AND ALL POST-SURGICAL CARE ITEMS THAT MAY BE REQUIRED. </w:t>
      </w:r>
    </w:p>
    <w:p w:rsidR="00000000" w:rsidDel="00000000" w:rsidP="00000000" w:rsidRDefault="00000000" w:rsidRPr="00000000" w14:paraId="0000002C">
      <w:pPr>
        <w:keepLines w:val="1"/>
        <w:pageBreakBefore w:val="0"/>
        <w:spacing w:after="0" w:line="240" w:lineRule="auto"/>
        <w:rPr>
          <w:sz w:val="20"/>
          <w:szCs w:val="20"/>
        </w:rPr>
      </w:pPr>
      <w:r w:rsidDel="00000000" w:rsidR="00000000" w:rsidRPr="00000000">
        <w:rPr>
          <w:sz w:val="20"/>
          <w:szCs w:val="20"/>
          <w:rtl w:val="0"/>
        </w:rPr>
        <w:t xml:space="preserve">I ACCEPT THAT EARTIPPING IS A REQUIRED PROCEDURE FOR THE TNR PROGRAM.</w:t>
      </w:r>
    </w:p>
    <w:p w:rsidR="00000000" w:rsidDel="00000000" w:rsidP="00000000" w:rsidRDefault="00000000" w:rsidRPr="00000000" w14:paraId="0000002D">
      <w:pPr>
        <w:keepLines w:val="1"/>
        <w:pageBreakBefore w:val="0"/>
        <w:spacing w:after="0" w:line="240" w:lineRule="auto"/>
        <w:rPr>
          <w:sz w:val="20"/>
          <w:szCs w:val="20"/>
        </w:rPr>
      </w:pPr>
      <w:r w:rsidDel="00000000" w:rsidR="00000000" w:rsidRPr="00000000">
        <w:rPr>
          <w:sz w:val="20"/>
          <w:szCs w:val="20"/>
          <w:rtl w:val="0"/>
        </w:rPr>
        <w:t xml:space="preserve">I UNDERSTAND AND ACCEPT THAT A SMALL GREEN TATTOO WILL BE PLACED UPON MY ANIMAL TO HELP SIGNIFY THAT HE/SHE HAS BEEN SPAYED/NEUTERED.</w:t>
      </w:r>
      <w:r w:rsidDel="00000000" w:rsidR="00000000" w:rsidRPr="00000000">
        <w:rPr>
          <w:rtl w:val="0"/>
        </w:rPr>
      </w:r>
    </w:p>
    <w:p w:rsidR="00000000" w:rsidDel="00000000" w:rsidP="00000000" w:rsidRDefault="00000000" w:rsidRPr="00000000" w14:paraId="0000002E">
      <w:pPr>
        <w:keepLines w:val="1"/>
        <w:pageBreakBefore w:val="0"/>
        <w:spacing w:after="0" w:line="240" w:lineRule="auto"/>
        <w:rPr>
          <w:sz w:val="20"/>
          <w:szCs w:val="20"/>
        </w:rPr>
      </w:pPr>
      <w:r w:rsidDel="00000000" w:rsidR="00000000" w:rsidRPr="00000000">
        <w:rPr>
          <w:rFonts w:ascii="Calibri" w:cs="Calibri" w:eastAsia="Calibri" w:hAnsi="Calibri"/>
          <w:color w:val="000000"/>
          <w:sz w:val="20"/>
          <w:szCs w:val="20"/>
          <w:rtl w:val="0"/>
        </w:rPr>
        <w:t xml:space="preserve">I GRANT THE JEFFERSON COUNTY  SPCA, INC., AND IT’S STAFF MEMBERS, VOLUNTEERS OR AGENTS, MY INFORMED CONSENT TO PERFORM STERILIZATION SURGERY AND TERMINATE ANY PREGNANCY DURING THIS PROCEDURE.</w:t>
      </w:r>
      <w:r w:rsidDel="00000000" w:rsidR="00000000" w:rsidRPr="00000000">
        <w:rPr>
          <w:rtl w:val="0"/>
        </w:rPr>
      </w:r>
    </w:p>
    <w:p w:rsidR="00000000" w:rsidDel="00000000" w:rsidP="00000000" w:rsidRDefault="00000000" w:rsidRPr="00000000" w14:paraId="0000002F">
      <w:pPr>
        <w:keepLines w:val="1"/>
        <w:pageBreakBefore w:val="0"/>
        <w:spacing w:after="0" w:line="240" w:lineRule="auto"/>
        <w:rPr>
          <w:sz w:val="20"/>
          <w:szCs w:val="20"/>
        </w:rPr>
      </w:pPr>
      <w:r w:rsidDel="00000000" w:rsidR="00000000" w:rsidRPr="00000000">
        <w:rPr>
          <w:rtl w:val="0"/>
        </w:rPr>
      </w:r>
    </w:p>
    <w:p w:rsidR="00000000" w:rsidDel="00000000" w:rsidP="00000000" w:rsidRDefault="00000000" w:rsidRPr="00000000" w14:paraId="00000030">
      <w:pPr>
        <w:keepLines w:val="1"/>
        <w:pageBreakBefore w:val="0"/>
        <w:spacing w:after="0" w:line="240" w:lineRule="auto"/>
        <w:rPr>
          <w:sz w:val="20"/>
          <w:szCs w:val="20"/>
        </w:rPr>
      </w:pPr>
      <w:r w:rsidDel="00000000" w:rsidR="00000000" w:rsidRPr="00000000">
        <w:rPr>
          <w:rtl w:val="0"/>
        </w:rPr>
      </w:r>
    </w:p>
    <w:p w:rsidR="00000000" w:rsidDel="00000000" w:rsidP="00000000" w:rsidRDefault="00000000" w:rsidRPr="00000000" w14:paraId="00000031">
      <w:pPr>
        <w:keepLines w:val="1"/>
        <w:pageBreakBefore w:val="0"/>
        <w:spacing w:after="0" w:line="240" w:lineRule="auto"/>
        <w:rPr>
          <w:sz w:val="20"/>
          <w:szCs w:val="20"/>
        </w:rPr>
      </w:pPr>
      <w:r w:rsidDel="00000000" w:rsidR="00000000" w:rsidRPr="00000000">
        <w:rPr>
          <w:sz w:val="20"/>
          <w:szCs w:val="20"/>
          <w:rtl w:val="0"/>
        </w:rPr>
        <w:t xml:space="preserve">Sign: __________________________________________________________________ Date: _________________</w:t>
      </w:r>
      <w:r w:rsidDel="00000000" w:rsidR="00000000" w:rsidRPr="00000000">
        <w:rPr>
          <w:rtl w:val="0"/>
        </w:rPr>
      </w:r>
    </w:p>
    <w:p w:rsidR="00000000" w:rsidDel="00000000" w:rsidP="00000000" w:rsidRDefault="00000000" w:rsidRPr="00000000" w14:paraId="00000032">
      <w:pPr>
        <w:keepLines w:val="1"/>
        <w:pageBreakBefore w:val="0"/>
        <w:spacing w:after="0" w:line="240" w:lineRule="auto"/>
        <w:rPr>
          <w:b w:val="1"/>
          <w:sz w:val="24"/>
          <w:szCs w:val="24"/>
        </w:rPr>
      </w:pPr>
      <w:r w:rsidDel="00000000" w:rsidR="00000000" w:rsidRPr="00000000">
        <w:rPr>
          <w:b w:val="1"/>
          <w:sz w:val="24"/>
          <w:szCs w:val="24"/>
          <w:rtl w:val="0"/>
        </w:rPr>
        <w:t xml:space="preserve">Additional services:</w:t>
      </w:r>
    </w:p>
    <w:p w:rsidR="00000000" w:rsidDel="00000000" w:rsidP="00000000" w:rsidRDefault="00000000" w:rsidRPr="00000000" w14:paraId="00000033">
      <w:pPr>
        <w:keepLines w:val="1"/>
        <w:pageBreakBefore w:val="0"/>
        <w:spacing w:after="0" w:line="240" w:lineRule="auto"/>
        <w:ind w:left="0" w:firstLine="0"/>
        <w:rPr>
          <w:b w:val="1"/>
          <w:sz w:val="24"/>
          <w:szCs w:val="24"/>
        </w:rPr>
      </w:pPr>
      <w:r w:rsidDel="00000000" w:rsidR="00000000" w:rsidRPr="00000000">
        <w:rPr>
          <w:b w:val="1"/>
          <w:sz w:val="24"/>
          <w:szCs w:val="24"/>
          <w:rtl w:val="0"/>
        </w:rPr>
        <w:tab/>
        <w:t xml:space="preserve">These services are available for an additional charge. Please check all services you would like for your pet. </w:t>
      </w:r>
    </w:p>
    <w:p w:rsidR="00000000" w:rsidDel="00000000" w:rsidP="00000000" w:rsidRDefault="00000000" w:rsidRPr="00000000" w14:paraId="00000034">
      <w:pPr>
        <w:keepLines w:val="1"/>
        <w:pageBreakBefore w:val="0"/>
        <w:spacing w:after="0" w:line="240" w:lineRule="auto"/>
        <w:ind w:left="0" w:firstLine="0"/>
        <w:rPr>
          <w:b w:val="1"/>
          <w:sz w:val="28"/>
          <w:szCs w:val="28"/>
        </w:rPr>
      </w:pPr>
      <w:r w:rsidDel="00000000" w:rsidR="00000000" w:rsidRPr="00000000">
        <w:rPr>
          <w:rtl w:val="0"/>
        </w:rPr>
      </w:r>
    </w:p>
    <w:p w:rsidR="00000000" w:rsidDel="00000000" w:rsidP="00000000" w:rsidRDefault="00000000" w:rsidRPr="00000000" w14:paraId="00000035">
      <w:pPr>
        <w:keepLines w:val="1"/>
        <w:pageBreakBefore w:val="0"/>
        <w:numPr>
          <w:ilvl w:val="0"/>
          <w:numId w:val="1"/>
        </w:numPr>
        <w:spacing w:after="0" w:line="240" w:lineRule="auto"/>
        <w:ind w:left="720" w:hanging="360"/>
        <w:rPr>
          <w:sz w:val="20"/>
          <w:szCs w:val="20"/>
        </w:rPr>
      </w:pPr>
      <w:r w:rsidDel="00000000" w:rsidR="00000000" w:rsidRPr="00000000">
        <w:rPr>
          <w:sz w:val="20"/>
          <w:szCs w:val="20"/>
          <w:rtl w:val="0"/>
        </w:rPr>
        <w:t xml:space="preserve">Rabies - $20 (required for surgery)</w:t>
      </w:r>
    </w:p>
    <w:p w:rsidR="00000000" w:rsidDel="00000000" w:rsidP="00000000" w:rsidRDefault="00000000" w:rsidRPr="00000000" w14:paraId="00000036">
      <w:pPr>
        <w:keepLines w:val="1"/>
        <w:pageBreakBefore w:val="0"/>
        <w:numPr>
          <w:ilvl w:val="0"/>
          <w:numId w:val="1"/>
        </w:numPr>
        <w:spacing w:after="0" w:line="240" w:lineRule="auto"/>
        <w:ind w:left="720" w:hanging="360"/>
        <w:rPr>
          <w:sz w:val="20"/>
          <w:szCs w:val="20"/>
        </w:rPr>
      </w:pPr>
      <w:r w:rsidDel="00000000" w:rsidR="00000000" w:rsidRPr="00000000">
        <w:rPr>
          <w:sz w:val="20"/>
          <w:szCs w:val="20"/>
          <w:rtl w:val="0"/>
        </w:rPr>
        <w:t xml:space="preserve">FVRCP/DHPP - $20 (ask about a free Petco vaccine)</w:t>
      </w:r>
    </w:p>
    <w:p w:rsidR="00000000" w:rsidDel="00000000" w:rsidP="00000000" w:rsidRDefault="00000000" w:rsidRPr="00000000" w14:paraId="00000037">
      <w:pPr>
        <w:keepLines w:val="1"/>
        <w:pageBreakBefore w:val="0"/>
        <w:numPr>
          <w:ilvl w:val="0"/>
          <w:numId w:val="1"/>
        </w:numPr>
        <w:spacing w:after="0" w:line="240" w:lineRule="auto"/>
        <w:ind w:left="720" w:hanging="360"/>
        <w:rPr>
          <w:sz w:val="20"/>
          <w:szCs w:val="20"/>
        </w:rPr>
      </w:pPr>
      <w:r w:rsidDel="00000000" w:rsidR="00000000" w:rsidRPr="00000000">
        <w:rPr>
          <w:sz w:val="20"/>
          <w:szCs w:val="20"/>
          <w:rtl w:val="0"/>
        </w:rPr>
        <w:t xml:space="preserve">Bordetella - $20</w:t>
      </w:r>
    </w:p>
    <w:p w:rsidR="00000000" w:rsidDel="00000000" w:rsidP="00000000" w:rsidRDefault="00000000" w:rsidRPr="00000000" w14:paraId="00000038">
      <w:pPr>
        <w:keepLines w:val="1"/>
        <w:pageBreakBefore w:val="0"/>
        <w:numPr>
          <w:ilvl w:val="0"/>
          <w:numId w:val="1"/>
        </w:numPr>
        <w:spacing w:after="0" w:line="240" w:lineRule="auto"/>
        <w:ind w:left="720" w:hanging="360"/>
        <w:rPr>
          <w:sz w:val="20"/>
          <w:szCs w:val="20"/>
        </w:rPr>
      </w:pPr>
      <w:r w:rsidDel="00000000" w:rsidR="00000000" w:rsidRPr="00000000">
        <w:rPr>
          <w:sz w:val="20"/>
          <w:szCs w:val="20"/>
          <w:rtl w:val="0"/>
        </w:rPr>
        <w:t xml:space="preserve">Heartworm/ Lyme test- $40</w:t>
      </w:r>
    </w:p>
    <w:p w:rsidR="00000000" w:rsidDel="00000000" w:rsidP="00000000" w:rsidRDefault="00000000" w:rsidRPr="00000000" w14:paraId="00000039">
      <w:pPr>
        <w:keepLines w:val="1"/>
        <w:pageBreakBefore w:val="0"/>
        <w:numPr>
          <w:ilvl w:val="0"/>
          <w:numId w:val="1"/>
        </w:numPr>
        <w:spacing w:after="0" w:line="240" w:lineRule="auto"/>
        <w:ind w:left="720" w:hanging="360"/>
        <w:rPr>
          <w:sz w:val="20"/>
          <w:szCs w:val="20"/>
        </w:rPr>
      </w:pPr>
      <w:r w:rsidDel="00000000" w:rsidR="00000000" w:rsidRPr="00000000">
        <w:rPr>
          <w:sz w:val="20"/>
          <w:szCs w:val="20"/>
          <w:rtl w:val="0"/>
        </w:rPr>
        <w:t xml:space="preserve">Feline Combo test - $30</w:t>
      </w:r>
    </w:p>
    <w:p w:rsidR="00000000" w:rsidDel="00000000" w:rsidP="00000000" w:rsidRDefault="00000000" w:rsidRPr="00000000" w14:paraId="0000003A">
      <w:pPr>
        <w:keepLines w:val="1"/>
        <w:pageBreakBefore w:val="0"/>
        <w:numPr>
          <w:ilvl w:val="0"/>
          <w:numId w:val="1"/>
        </w:numPr>
        <w:spacing w:after="0" w:line="240" w:lineRule="auto"/>
        <w:ind w:left="720" w:hanging="360"/>
        <w:rPr>
          <w:sz w:val="20"/>
          <w:szCs w:val="20"/>
        </w:rPr>
      </w:pPr>
      <w:r w:rsidDel="00000000" w:rsidR="00000000" w:rsidRPr="00000000">
        <w:rPr>
          <w:sz w:val="20"/>
          <w:szCs w:val="20"/>
          <w:rtl w:val="0"/>
        </w:rPr>
        <w:t xml:space="preserve">Microchip - $36</w:t>
      </w:r>
    </w:p>
    <w:p w:rsidR="00000000" w:rsidDel="00000000" w:rsidP="00000000" w:rsidRDefault="00000000" w:rsidRPr="00000000" w14:paraId="0000003B">
      <w:pPr>
        <w:keepLines w:val="1"/>
        <w:pageBreakBefore w:val="0"/>
        <w:numPr>
          <w:ilvl w:val="0"/>
          <w:numId w:val="1"/>
        </w:numPr>
        <w:spacing w:after="0" w:line="240" w:lineRule="auto"/>
        <w:ind w:left="720" w:hanging="360"/>
        <w:rPr>
          <w:sz w:val="20"/>
          <w:szCs w:val="20"/>
        </w:rPr>
      </w:pPr>
      <w:r w:rsidDel="00000000" w:rsidR="00000000" w:rsidRPr="00000000">
        <w:rPr>
          <w:sz w:val="20"/>
          <w:szCs w:val="20"/>
          <w:rtl w:val="0"/>
        </w:rPr>
        <w:t xml:space="preserve">Advantage Multi/Ear Mite Treatment - $25</w:t>
        <w:tab/>
        <w:t xml:space="preserve"> </w:t>
        <w:tab/>
        <w:tab/>
        <w:tab/>
        <w:t xml:space="preserve">   </w:t>
        <w:tab/>
        <w:t xml:space="preserve">      Total: ____________</w:t>
      </w:r>
    </w:p>
    <w:p w:rsidR="00000000" w:rsidDel="00000000" w:rsidP="00000000" w:rsidRDefault="00000000" w:rsidRPr="00000000" w14:paraId="0000003C">
      <w:pPr>
        <w:keepLines w:val="1"/>
        <w:pageBreakBefore w:val="0"/>
        <w:spacing w:after="0" w:line="240" w:lineRule="auto"/>
        <w:ind w:left="720" w:firstLine="0"/>
        <w:rPr/>
      </w:pPr>
      <w:r w:rsidDel="00000000" w:rsidR="00000000" w:rsidRPr="00000000">
        <w:rPr>
          <w:rtl w:val="0"/>
        </w:rPr>
      </w:r>
    </w:p>
    <w:p w:rsidR="00000000" w:rsidDel="00000000" w:rsidP="00000000" w:rsidRDefault="00000000" w:rsidRPr="00000000" w14:paraId="0000003D">
      <w:pPr>
        <w:keepLines w:val="1"/>
        <w:pageBreakBefore w:val="0"/>
        <w:spacing w:after="0" w:line="240" w:lineRule="auto"/>
        <w:ind w:left="0" w:firstLine="0"/>
        <w:rPr>
          <w:b w:val="1"/>
          <w:sz w:val="24"/>
          <w:szCs w:val="24"/>
        </w:rPr>
      </w:pPr>
      <w:r w:rsidDel="00000000" w:rsidR="00000000" w:rsidRPr="00000000">
        <w:rPr>
          <w:b w:val="1"/>
          <w:sz w:val="24"/>
          <w:szCs w:val="24"/>
          <w:rtl w:val="0"/>
        </w:rPr>
        <w:t xml:space="preserve">Additional Fees:</w:t>
      </w:r>
    </w:p>
    <w:p w:rsidR="00000000" w:rsidDel="00000000" w:rsidP="00000000" w:rsidRDefault="00000000" w:rsidRPr="00000000" w14:paraId="0000003E">
      <w:pPr>
        <w:keepLines w:val="1"/>
        <w:pageBreakBefore w:val="0"/>
        <w:spacing w:after="0" w:line="240" w:lineRule="auto"/>
        <w:ind w:left="0" w:firstLine="0"/>
        <w:rPr>
          <w:b w:val="1"/>
          <w:sz w:val="24"/>
          <w:szCs w:val="24"/>
        </w:rPr>
      </w:pPr>
      <w:r w:rsidDel="00000000" w:rsidR="00000000" w:rsidRPr="00000000">
        <w:rPr>
          <w:b w:val="1"/>
          <w:sz w:val="24"/>
          <w:szCs w:val="24"/>
          <w:rtl w:val="0"/>
        </w:rPr>
        <w:tab/>
        <w:t xml:space="preserve">These fees are applied at the SPCA’s discretion.</w:t>
      </w:r>
    </w:p>
    <w:p w:rsidR="00000000" w:rsidDel="00000000" w:rsidP="00000000" w:rsidRDefault="00000000" w:rsidRPr="00000000" w14:paraId="0000003F">
      <w:pPr>
        <w:keepLines w:val="1"/>
        <w:pageBreakBefore w:val="0"/>
        <w:spacing w:after="0" w:line="240" w:lineRule="auto"/>
        <w:ind w:left="0" w:firstLine="0"/>
        <w:rPr>
          <w:sz w:val="20"/>
          <w:szCs w:val="20"/>
        </w:rPr>
      </w:pPr>
      <w:r w:rsidDel="00000000" w:rsidR="00000000" w:rsidRPr="00000000">
        <w:rPr>
          <w:rtl w:val="0"/>
        </w:rPr>
      </w:r>
    </w:p>
    <w:p w:rsidR="00000000" w:rsidDel="00000000" w:rsidP="00000000" w:rsidRDefault="00000000" w:rsidRPr="00000000" w14:paraId="00000040">
      <w:pPr>
        <w:keepLines w:val="1"/>
        <w:pageBreakBefore w:val="0"/>
        <w:numPr>
          <w:ilvl w:val="0"/>
          <w:numId w:val="2"/>
        </w:numPr>
        <w:spacing w:after="0" w:line="240" w:lineRule="auto"/>
        <w:ind w:left="720" w:hanging="360"/>
        <w:rPr>
          <w:sz w:val="20"/>
          <w:szCs w:val="20"/>
        </w:rPr>
      </w:pPr>
      <w:r w:rsidDel="00000000" w:rsidR="00000000" w:rsidRPr="00000000">
        <w:rPr>
          <w:sz w:val="20"/>
          <w:szCs w:val="20"/>
          <w:rtl w:val="0"/>
        </w:rPr>
        <w:t xml:space="preserve">In heat - $30</w:t>
      </w:r>
    </w:p>
    <w:p w:rsidR="00000000" w:rsidDel="00000000" w:rsidP="00000000" w:rsidRDefault="00000000" w:rsidRPr="00000000" w14:paraId="00000041">
      <w:pPr>
        <w:keepLines w:val="1"/>
        <w:pageBreakBefore w:val="0"/>
        <w:numPr>
          <w:ilvl w:val="1"/>
          <w:numId w:val="2"/>
        </w:numPr>
        <w:spacing w:after="0" w:line="240" w:lineRule="auto"/>
        <w:ind w:left="1440" w:hanging="360"/>
        <w:rPr>
          <w:sz w:val="20"/>
          <w:szCs w:val="20"/>
        </w:rPr>
      </w:pPr>
      <w:r w:rsidDel="00000000" w:rsidR="00000000" w:rsidRPr="00000000">
        <w:rPr>
          <w:sz w:val="20"/>
          <w:szCs w:val="20"/>
          <w:rtl w:val="0"/>
        </w:rPr>
        <w:t xml:space="preserve">When an animal is in heat the reproductive organs are swollen with increased blood flow, making the surgery more difficult. </w:t>
      </w:r>
    </w:p>
    <w:p w:rsidR="00000000" w:rsidDel="00000000" w:rsidP="00000000" w:rsidRDefault="00000000" w:rsidRPr="00000000" w14:paraId="00000042">
      <w:pPr>
        <w:keepLines w:val="1"/>
        <w:pageBreakBefore w:val="0"/>
        <w:numPr>
          <w:ilvl w:val="0"/>
          <w:numId w:val="2"/>
        </w:numPr>
        <w:spacing w:after="0" w:line="240" w:lineRule="auto"/>
        <w:ind w:left="720" w:hanging="360"/>
        <w:rPr>
          <w:sz w:val="20"/>
          <w:szCs w:val="20"/>
        </w:rPr>
      </w:pPr>
      <w:r w:rsidDel="00000000" w:rsidR="00000000" w:rsidRPr="00000000">
        <w:rPr>
          <w:sz w:val="20"/>
          <w:szCs w:val="20"/>
          <w:rtl w:val="0"/>
        </w:rPr>
        <w:t xml:space="preserve">Pregnant - $30</w:t>
      </w:r>
    </w:p>
    <w:p w:rsidR="00000000" w:rsidDel="00000000" w:rsidP="00000000" w:rsidRDefault="00000000" w:rsidRPr="00000000" w14:paraId="00000043">
      <w:pPr>
        <w:keepLines w:val="1"/>
        <w:pageBreakBefore w:val="0"/>
        <w:numPr>
          <w:ilvl w:val="1"/>
          <w:numId w:val="2"/>
        </w:numPr>
        <w:spacing w:after="0" w:line="240" w:lineRule="auto"/>
        <w:ind w:left="1440" w:hanging="360"/>
        <w:rPr>
          <w:sz w:val="20"/>
          <w:szCs w:val="20"/>
        </w:rPr>
      </w:pPr>
      <w:r w:rsidDel="00000000" w:rsidR="00000000" w:rsidRPr="00000000">
        <w:rPr>
          <w:sz w:val="20"/>
          <w:szCs w:val="20"/>
          <w:rtl w:val="0"/>
        </w:rPr>
        <w:t xml:space="preserve">This is an unfortunate reality.  Due to the overpopulation of animals in Jefferson County we will proceed with spaying a pregnant female. </w:t>
      </w:r>
    </w:p>
    <w:p w:rsidR="00000000" w:rsidDel="00000000" w:rsidP="00000000" w:rsidRDefault="00000000" w:rsidRPr="00000000" w14:paraId="00000044">
      <w:pPr>
        <w:keepLines w:val="1"/>
        <w:pageBreakBefore w:val="0"/>
        <w:numPr>
          <w:ilvl w:val="0"/>
          <w:numId w:val="2"/>
        </w:numPr>
        <w:spacing w:after="0" w:line="240" w:lineRule="auto"/>
        <w:ind w:left="720" w:hanging="360"/>
        <w:rPr>
          <w:sz w:val="20"/>
          <w:szCs w:val="20"/>
        </w:rPr>
      </w:pPr>
      <w:r w:rsidDel="00000000" w:rsidR="00000000" w:rsidRPr="00000000">
        <w:rPr>
          <w:sz w:val="20"/>
          <w:szCs w:val="20"/>
          <w:rtl w:val="0"/>
        </w:rPr>
        <w:t xml:space="preserve">Cryptorchid - up to $50</w:t>
      </w:r>
    </w:p>
    <w:p w:rsidR="00000000" w:rsidDel="00000000" w:rsidP="00000000" w:rsidRDefault="00000000" w:rsidRPr="00000000" w14:paraId="00000045">
      <w:pPr>
        <w:keepLines w:val="1"/>
        <w:pageBreakBefore w:val="0"/>
        <w:numPr>
          <w:ilvl w:val="1"/>
          <w:numId w:val="2"/>
        </w:numPr>
        <w:spacing w:after="0" w:line="240" w:lineRule="auto"/>
        <w:ind w:left="1440" w:hanging="360"/>
        <w:rPr>
          <w:sz w:val="20"/>
          <w:szCs w:val="20"/>
        </w:rPr>
      </w:pPr>
      <w:r w:rsidDel="00000000" w:rsidR="00000000" w:rsidRPr="00000000">
        <w:rPr>
          <w:sz w:val="20"/>
          <w:szCs w:val="20"/>
          <w:rtl w:val="0"/>
        </w:rPr>
        <w:t xml:space="preserve">This is when a testicle does not descend like it should.  It still needs to be removed for a successful neuter.  This fee will depend on the location and difficulty of removing the second testicle.</w:t>
      </w:r>
    </w:p>
    <w:p w:rsidR="00000000" w:rsidDel="00000000" w:rsidP="00000000" w:rsidRDefault="00000000" w:rsidRPr="00000000" w14:paraId="00000046">
      <w:pPr>
        <w:keepLines w:val="1"/>
        <w:pageBreakBefore w:val="0"/>
        <w:numPr>
          <w:ilvl w:val="0"/>
          <w:numId w:val="2"/>
        </w:numPr>
        <w:spacing w:after="0" w:line="240" w:lineRule="auto"/>
        <w:ind w:left="720" w:hanging="360"/>
        <w:rPr>
          <w:sz w:val="20"/>
          <w:szCs w:val="20"/>
        </w:rPr>
      </w:pPr>
      <w:r w:rsidDel="00000000" w:rsidR="00000000" w:rsidRPr="00000000">
        <w:rPr>
          <w:sz w:val="20"/>
          <w:szCs w:val="20"/>
          <w:rtl w:val="0"/>
        </w:rPr>
        <w:t xml:space="preserve">Hernia Repair - up to $50</w:t>
      </w:r>
    </w:p>
    <w:p w:rsidR="00000000" w:rsidDel="00000000" w:rsidP="00000000" w:rsidRDefault="00000000" w:rsidRPr="00000000" w14:paraId="00000047">
      <w:pPr>
        <w:keepLines w:val="1"/>
        <w:pageBreakBefore w:val="0"/>
        <w:numPr>
          <w:ilvl w:val="1"/>
          <w:numId w:val="2"/>
        </w:numPr>
        <w:spacing w:after="0" w:line="240" w:lineRule="auto"/>
        <w:ind w:left="1440" w:hanging="360"/>
        <w:rPr>
          <w:sz w:val="20"/>
          <w:szCs w:val="20"/>
        </w:rPr>
      </w:pPr>
      <w:r w:rsidDel="00000000" w:rsidR="00000000" w:rsidRPr="00000000">
        <w:rPr>
          <w:sz w:val="20"/>
          <w:szCs w:val="20"/>
          <w:rtl w:val="0"/>
        </w:rPr>
        <w:t xml:space="preserve">A hernia is a hole in a cavity wall, most commonly the abdominal cavity, in which an abdominal organ or tissue may protrude. This fee is dependent on the location and severity of the hernia. </w:t>
      </w:r>
    </w:p>
    <w:p w:rsidR="00000000" w:rsidDel="00000000" w:rsidP="00000000" w:rsidRDefault="00000000" w:rsidRPr="00000000" w14:paraId="00000048">
      <w:pPr>
        <w:keepLines w:val="1"/>
        <w:pageBreakBefore w:val="0"/>
        <w:numPr>
          <w:ilvl w:val="0"/>
          <w:numId w:val="2"/>
        </w:numPr>
        <w:spacing w:after="0" w:line="240" w:lineRule="auto"/>
        <w:ind w:left="720" w:hanging="360"/>
        <w:rPr>
          <w:sz w:val="20"/>
          <w:szCs w:val="20"/>
        </w:rPr>
      </w:pPr>
      <w:r w:rsidDel="00000000" w:rsidR="00000000" w:rsidRPr="00000000">
        <w:rPr>
          <w:sz w:val="20"/>
          <w:szCs w:val="20"/>
          <w:rtl w:val="0"/>
        </w:rPr>
        <w:t xml:space="preserve">Fluid Therapy - $35</w:t>
      </w:r>
    </w:p>
    <w:p w:rsidR="00000000" w:rsidDel="00000000" w:rsidP="00000000" w:rsidRDefault="00000000" w:rsidRPr="00000000" w14:paraId="00000049">
      <w:pPr>
        <w:keepLines w:val="1"/>
        <w:pageBreakBefore w:val="0"/>
        <w:numPr>
          <w:ilvl w:val="1"/>
          <w:numId w:val="2"/>
        </w:numPr>
        <w:spacing w:after="0" w:line="240" w:lineRule="auto"/>
        <w:ind w:left="1440" w:hanging="360"/>
        <w:rPr>
          <w:sz w:val="20"/>
          <w:szCs w:val="20"/>
        </w:rPr>
      </w:pPr>
      <w:r w:rsidDel="00000000" w:rsidR="00000000" w:rsidRPr="00000000">
        <w:rPr>
          <w:sz w:val="20"/>
          <w:szCs w:val="20"/>
          <w:rtl w:val="0"/>
        </w:rPr>
        <w:t xml:space="preserve">The doctor may recommend subcutaneous or IV fluids be given after a difficult or lengthy procedure, such as in heat or pregnant spays, hernia repair, or general dehydration. </w:t>
      </w:r>
    </w:p>
    <w:p w:rsidR="00000000" w:rsidDel="00000000" w:rsidP="00000000" w:rsidRDefault="00000000" w:rsidRPr="00000000" w14:paraId="0000004A">
      <w:pPr>
        <w:keepLines w:val="1"/>
        <w:pageBreakBefore w:val="0"/>
        <w:numPr>
          <w:ilvl w:val="0"/>
          <w:numId w:val="2"/>
        </w:numPr>
        <w:spacing w:after="0" w:line="240" w:lineRule="auto"/>
        <w:ind w:left="720" w:hanging="360"/>
        <w:rPr>
          <w:sz w:val="20"/>
          <w:szCs w:val="20"/>
        </w:rPr>
      </w:pPr>
      <w:r w:rsidDel="00000000" w:rsidR="00000000" w:rsidRPr="00000000">
        <w:rPr>
          <w:sz w:val="20"/>
          <w:szCs w:val="20"/>
          <w:rtl w:val="0"/>
        </w:rPr>
        <w:t xml:space="preserve">Convenia - $35</w:t>
      </w:r>
    </w:p>
    <w:p w:rsidR="00000000" w:rsidDel="00000000" w:rsidP="00000000" w:rsidRDefault="00000000" w:rsidRPr="00000000" w14:paraId="0000004B">
      <w:pPr>
        <w:keepLines w:val="1"/>
        <w:pageBreakBefore w:val="0"/>
        <w:numPr>
          <w:ilvl w:val="1"/>
          <w:numId w:val="2"/>
        </w:numPr>
        <w:spacing w:after="0" w:line="240" w:lineRule="auto"/>
        <w:ind w:left="1440" w:hanging="360"/>
        <w:rPr>
          <w:sz w:val="20"/>
          <w:szCs w:val="20"/>
        </w:rPr>
      </w:pPr>
      <w:r w:rsidDel="00000000" w:rsidR="00000000" w:rsidRPr="00000000">
        <w:rPr>
          <w:sz w:val="20"/>
          <w:szCs w:val="20"/>
          <w:rtl w:val="0"/>
        </w:rPr>
        <w:t xml:space="preserve">This is a 2 week long antibiotic injection that may be recommended for a variety of situations such as, upper respiratory infections or wound treatments.  </w:t>
      </w:r>
    </w:p>
    <w:p w:rsidR="00000000" w:rsidDel="00000000" w:rsidP="00000000" w:rsidRDefault="00000000" w:rsidRPr="00000000" w14:paraId="0000004C">
      <w:pPr>
        <w:keepLines w:val="1"/>
        <w:pageBreakBefore w:val="0"/>
        <w:numPr>
          <w:ilvl w:val="0"/>
          <w:numId w:val="2"/>
        </w:numPr>
        <w:spacing w:after="0" w:line="240" w:lineRule="auto"/>
        <w:ind w:left="720" w:hanging="360"/>
        <w:rPr>
          <w:sz w:val="20"/>
          <w:szCs w:val="20"/>
        </w:rPr>
      </w:pPr>
      <w:r w:rsidDel="00000000" w:rsidR="00000000" w:rsidRPr="00000000">
        <w:rPr>
          <w:sz w:val="20"/>
          <w:szCs w:val="20"/>
          <w:rtl w:val="0"/>
        </w:rPr>
        <w:t xml:space="preserve">Missed Appointment fee - $25</w:t>
      </w:r>
    </w:p>
    <w:p w:rsidR="00000000" w:rsidDel="00000000" w:rsidP="00000000" w:rsidRDefault="00000000" w:rsidRPr="00000000" w14:paraId="0000004D">
      <w:pPr>
        <w:keepLines w:val="1"/>
        <w:pageBreakBefore w:val="0"/>
        <w:numPr>
          <w:ilvl w:val="1"/>
          <w:numId w:val="2"/>
        </w:numPr>
        <w:spacing w:after="0" w:line="240" w:lineRule="auto"/>
        <w:ind w:left="1440" w:hanging="360"/>
        <w:rPr>
          <w:sz w:val="20"/>
          <w:szCs w:val="20"/>
        </w:rPr>
      </w:pPr>
      <w:r w:rsidDel="00000000" w:rsidR="00000000" w:rsidRPr="00000000">
        <w:rPr>
          <w:sz w:val="20"/>
          <w:szCs w:val="20"/>
          <w:rtl w:val="0"/>
        </w:rPr>
        <w:t xml:space="preserve">There are many community members waiting for veterinary services.  Every appointment that is missed with no communication is a missed appointment for another community member.  This fee must be paid before an appointment will be rescheduled!</w:t>
      </w:r>
    </w:p>
    <w:p w:rsidR="00000000" w:rsidDel="00000000" w:rsidP="00000000" w:rsidRDefault="00000000" w:rsidRPr="00000000" w14:paraId="0000004E">
      <w:pPr>
        <w:keepLines w:val="1"/>
        <w:pageBreakBefore w:val="0"/>
        <w:spacing w:after="0" w:line="240" w:lineRule="auto"/>
        <w:rPr/>
      </w:pPr>
      <w:r w:rsidDel="00000000" w:rsidR="00000000" w:rsidRPr="00000000">
        <w:rPr>
          <w:rtl w:val="0"/>
        </w:rPr>
      </w:r>
    </w:p>
    <w:p w:rsidR="00000000" w:rsidDel="00000000" w:rsidP="00000000" w:rsidRDefault="00000000" w:rsidRPr="00000000" w14:paraId="0000004F">
      <w:pPr>
        <w:keepLines w:val="1"/>
        <w:pageBreakBefore w:val="0"/>
        <w:spacing w:after="0" w:line="240" w:lineRule="auto"/>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How Would You like To Pay:  Cash  /  Card  /  Check                                           Cost estimate:</w:t>
      </w:r>
    </w:p>
    <w:p w:rsidR="00000000" w:rsidDel="00000000" w:rsidP="00000000" w:rsidRDefault="00000000" w:rsidRPr="00000000" w14:paraId="00000051">
      <w:pPr>
        <w:rPr/>
        <w:sectPr>
          <w:headerReference r:id="rId6" w:type="even"/>
          <w:footerReference r:id="rId7" w:type="even"/>
          <w:pgSz w:h="15840" w:w="12240" w:orient="portrait"/>
          <w:pgMar w:bottom="1440" w:top="1440" w:left="1440" w:right="1440" w:header="576" w:footer="288"/>
          <w:pgNumType w:start="1"/>
          <w:titlePg w:val="1"/>
        </w:sectPr>
      </w:pPr>
      <w:r w:rsidDel="00000000" w:rsidR="00000000" w:rsidRPr="00000000">
        <w:rPr>
          <w:rtl w:val="0"/>
        </w:rPr>
        <w:t xml:space="preserve">Card payments will be sent a text message for checkout.                                        Signature:</w:t>
      </w:r>
    </w:p>
    <w:p w:rsidR="00000000" w:rsidDel="00000000" w:rsidP="00000000" w:rsidRDefault="00000000" w:rsidRPr="00000000" w14:paraId="00000052">
      <w:pPr>
        <w:pageBreakBefore w:val="0"/>
        <w:rPr/>
      </w:pPr>
      <w:bookmarkStart w:colFirst="0" w:colLast="0" w:name="_u44rw8cg8u07" w:id="0"/>
      <w:bookmarkEnd w:id="0"/>
      <w:r w:rsidDel="00000000" w:rsidR="00000000" w:rsidRPr="00000000">
        <w:rPr>
          <w:rtl w:val="0"/>
        </w:rPr>
      </w:r>
    </w:p>
    <w:sectPr>
      <w:footerReference r:id="rId8" w:type="default"/>
      <w:footerReference r:id="rId9" w:type="first"/>
      <w:type w:val="continuous"/>
      <w:pgSz w:h="15840" w:w="12240" w:orient="portrait"/>
      <w:pgMar w:bottom="1440" w:top="1440" w:left="1440" w:right="1440" w:header="720" w:footer="288"/>
      <w:cols w:equalWidth="0" w:num="2">
        <w:col w:space="720" w:w="4320"/>
        <w:col w:space="0" w:w="4320"/>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spacing w:line="360" w:lineRule="auto"/>
      <w:ind w:left="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pageBreakBefore w:val="0"/>
      <w:ind w:left="504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